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7B984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YOLOV8原理</w:t>
      </w:r>
    </w:p>
    <w:p w14:paraId="1CDF285E"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概论</w:t>
      </w:r>
    </w:p>
    <w:p w14:paraId="652A11F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1.检测头发生了变化</w:t>
      </w:r>
    </w:p>
    <w:p w14:paraId="763A7E0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2.提出CF2模块</w:t>
      </w:r>
    </w:p>
    <w:p w14:paraId="377D69C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3.损失函数发生变化，适应检测头（实现检测，分类分离）</w:t>
      </w:r>
    </w:p>
    <w:p w14:paraId="6768E6D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4.实现：分类，分割，检测，追踪</w:t>
      </w:r>
    </w:p>
    <w:p w14:paraId="2C5C1A05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2DDFBDD2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66085"/>
            <wp:effectExtent l="0" t="0" r="444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0A772"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整体网络结构</w:t>
      </w:r>
    </w:p>
    <w:p w14:paraId="5E30870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6530" cy="295275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5FBBD">
      <w:pPr>
        <w:numPr>
          <w:ilvl w:val="0"/>
          <w:numId w:val="0"/>
        </w:numPr>
        <w:ind w:leftChars="0"/>
      </w:pPr>
    </w:p>
    <w:p w14:paraId="4DAF071D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Yaml文件，给出多配置项</w:t>
      </w:r>
    </w:p>
    <w:p w14:paraId="06EE530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001645"/>
            <wp:effectExtent l="0" t="0" r="952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A51D">
      <w:pPr>
        <w:pStyle w:val="5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b/>
          <w:lang w:val="en-US" w:eastAsia="zh-CN"/>
        </w:rPr>
        <w:t>Bottlenet模块(取代了原来的锚框)</w:t>
      </w:r>
    </w:p>
    <w:p w14:paraId="24E901CC">
      <w:r>
        <w:drawing>
          <wp:inline distT="0" distB="0" distL="114300" distR="114300">
            <wp:extent cx="5267325" cy="2574290"/>
            <wp:effectExtent l="0" t="0" r="9525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28964"/>
    <w:p w14:paraId="1DC0F64E"/>
    <w:p w14:paraId="705956C6"/>
    <w:p w14:paraId="0FEFCB15"/>
    <w:p w14:paraId="60B7FDD9"/>
    <w:p w14:paraId="61CA9CF9"/>
    <w:p w14:paraId="40E8C806"/>
    <w:p w14:paraId="2D297016"/>
    <w:p w14:paraId="0675D036"/>
    <w:p w14:paraId="69FCCA63"/>
    <w:p w14:paraId="06EA4F60"/>
    <w:p w14:paraId="2F3DC999"/>
    <w:p w14:paraId="0488484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#C2F</w:t>
      </w:r>
    </w:p>
    <w:p w14:paraId="7A9711D6">
      <w:pPr>
        <w:jc w:val="center"/>
      </w:pPr>
      <w:r>
        <w:drawing>
          <wp:inline distT="0" distB="0" distL="114300" distR="114300">
            <wp:extent cx="3717290" cy="3619500"/>
            <wp:effectExtent l="0" t="0" r="165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E2AA4">
      <w:pPr>
        <w:jc w:val="center"/>
      </w:pPr>
    </w:p>
    <w:p w14:paraId="7303E0CA">
      <w:pPr>
        <w:jc w:val="center"/>
      </w:pPr>
    </w:p>
    <w:p w14:paraId="0E33F582">
      <w:pPr>
        <w:jc w:val="center"/>
      </w:pPr>
      <w:r>
        <w:drawing>
          <wp:inline distT="0" distB="0" distL="114300" distR="114300">
            <wp:extent cx="5266690" cy="2891155"/>
            <wp:effectExtent l="0" t="0" r="1016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8DAD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SPPF(同前面几个版本几乎类似)</w:t>
      </w:r>
    </w:p>
    <w:p w14:paraId="75A8967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4830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4353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主干网络结构参数</w:t>
      </w:r>
    </w:p>
    <w:p w14:paraId="77B358E5">
      <w:pPr>
        <w:numPr>
          <w:ilvl w:val="0"/>
          <w:numId w:val="1"/>
        </w:numPr>
        <w:ind w:left="0" w:leftChars="0" w:firstLine="0" w:firstLineChars="0"/>
        <w:rPr>
          <w:rFonts w:hint="eastAsia" w:asciiTheme="minorHAnsi" w:hAnsiTheme="minorHAnsi" w:eastAsiaTheme="minorEastAsia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28"/>
          <w:szCs w:val="24"/>
          <w:lang w:val="en-US" w:eastAsia="zh-CN" w:bidi="ar-SA"/>
        </w:rPr>
        <w:t>头部网络参数</w:t>
      </w:r>
    </w:p>
    <w:p w14:paraId="3A10CF9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用的是yolo8l模型参数</w:t>
      </w:r>
    </w:p>
    <w:p w14:paraId="266F84B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69970" cy="3648075"/>
            <wp:effectExtent l="0" t="0" r="1143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3478">
      <w:pPr>
        <w:numPr>
          <w:ilvl w:val="0"/>
          <w:numId w:val="0"/>
        </w:numPr>
        <w:ind w:leftChars="0"/>
      </w:pPr>
    </w:p>
    <w:p w14:paraId="04AD6245"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检测头</w:t>
      </w:r>
      <w:r>
        <w:rPr>
          <w:rFonts w:hint="eastAsia"/>
          <w:lang w:val="en-US" w:eastAsia="zh-CN"/>
        </w:rPr>
        <w:t xml:space="preserve"> （检测头 重大改变）</w:t>
      </w:r>
    </w:p>
    <w:p w14:paraId="2B8C6A8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#定位(x,y)+概率输出（分类）</w:t>
      </w:r>
    </w:p>
    <w:p w14:paraId="2B396B9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#Anchor Free</w:t>
      </w:r>
    </w:p>
    <w:p w14:paraId="20CA3470">
      <w:pPr>
        <w:pStyle w:val="5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#Anchor Free 预测结果分析</w:t>
      </w:r>
    </w:p>
    <w:p w14:paraId="1D2F1C6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B29907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16个值，4个方向【L R T B】偏移的概率值分布</w:t>
      </w:r>
    </w:p>
    <w:p w14:paraId="11236BE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求上下左右各个方向的偏移加权概率（求和各个下标乘以所有0-15概率）</w:t>
      </w:r>
    </w:p>
    <w:p w14:paraId="268DB84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44495"/>
            <wp:effectExtent l="0" t="0" r="381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B315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#利用DFL 反向传播不断更新loss来优化各个举例概率，只要概率计算够好，就足够准确</w:t>
      </w:r>
    </w:p>
    <w:p w14:paraId="71BCA704">
      <w:pPr>
        <w:bidi w:val="0"/>
        <w:rPr>
          <w:rFonts w:hint="eastAsia"/>
          <w:lang w:eastAsia="zh-CN"/>
        </w:rPr>
      </w:pPr>
      <w:r>
        <w:rPr>
          <w:rFonts w:hint="default"/>
        </w:rPr>
        <w:t>DFL（Distribution Focal Loss）：对边界框的回归值进行概率分布建模，提升回归精度</w:t>
      </w:r>
      <w:r>
        <w:rPr>
          <w:rFonts w:hint="eastAsia"/>
          <w:lang w:eastAsia="zh-CN"/>
        </w:rPr>
        <w:t>。</w:t>
      </w:r>
    </w:p>
    <w:p w14:paraId="06146E1F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#因</w:t>
      </w:r>
      <w:r>
        <w:rPr>
          <w:rFonts w:hint="eastAsia"/>
          <w:color w:val="0000FF"/>
          <w:lang w:val="en-US" w:eastAsia="zh-CN"/>
        </w:rPr>
        <w:t>为Focal Loss存</w:t>
      </w:r>
      <w:r>
        <w:rPr>
          <w:rFonts w:hint="eastAsia"/>
          <w:lang w:val="en-US" w:eastAsia="zh-CN"/>
        </w:rPr>
        <w:t>在，使得只有当实际模型预测距离边框大小与实际相同时，Loss=0。[qi的定义方式就使得只有在真实距离左右的y才有值]</w:t>
      </w:r>
    </w:p>
    <w:p w14:paraId="213CCE4C">
      <w:pPr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5269865" cy="2908935"/>
            <wp:effectExtent l="0" t="0" r="6985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8D9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E1036E6">
      <w:pPr>
        <w:bidi w:val="0"/>
        <w:rPr>
          <w:rFonts w:hint="eastAsia"/>
          <w:lang w:val="en-US" w:eastAsia="zh-CN"/>
        </w:rPr>
      </w:pPr>
    </w:p>
    <w:p w14:paraId="2AD123B7">
      <w:pPr>
        <w:bidi w:val="0"/>
      </w:pPr>
      <w:r>
        <w:drawing>
          <wp:inline distT="0" distB="0" distL="114300" distR="114300">
            <wp:extent cx="5269230" cy="883285"/>
            <wp:effectExtent l="0" t="0" r="7620" b="1206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4F32">
      <w:pPr>
        <w:bidi w:val="0"/>
        <w:rPr>
          <w:rFonts w:hint="eastAsia"/>
          <w:lang w:val="en-US" w:eastAsia="zh-CN"/>
        </w:rPr>
      </w:pPr>
    </w:p>
    <w:p w14:paraId="109A7F50">
      <w:pPr>
        <w:bidi w:val="0"/>
      </w:pPr>
      <w:r>
        <w:rPr>
          <w:rFonts w:hint="eastAsia"/>
          <w:lang w:val="en-US" w:eastAsia="zh-CN"/>
        </w:rPr>
        <w:t>#原理：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</w:rPr>
        <w:t>YOLOv8 的 Anchor-Free 方法通过 直接预测目标中心点和尺寸，简化了检测流程，降低了对先验知识的依赖，同时通过多尺度检测头和优化损失函数保持了高精度。理解其核心在于：</w:t>
      </w:r>
    </w:p>
    <w:p w14:paraId="3B454B07">
      <w:pPr>
        <w:bidi w:val="0"/>
        <w:rPr>
          <w:rFonts w:hint="default"/>
        </w:rPr>
      </w:pPr>
      <w:r>
        <w:rPr>
          <w:rFonts w:hint="default"/>
        </w:rPr>
        <w:t>网格点直接预测目标；坐标解码与损失函数的设计；多尺度特征的融合。</w:t>
      </w:r>
    </w:p>
    <w:p w14:paraId="4AC793DF">
      <w:pPr>
        <w:bidi w:val="0"/>
        <w:rPr>
          <w:rFonts w:hint="default"/>
        </w:rPr>
      </w:pPr>
    </w:p>
    <w:p w14:paraId="5939FB33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#正负样本匹配</w:t>
      </w:r>
    </w:p>
    <w:p w14:paraId="7CB93B5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#1.输出预测框和概率值（摒弃了原来的置信度说法和iou说法）</w:t>
      </w:r>
    </w:p>
    <w:p w14:paraId="5BB57964"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左上，右下，（x,y）坐标点表示预测框</w:t>
      </w:r>
    </w:p>
    <w:p w14:paraId="37195334"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初筛</w:t>
      </w:r>
      <w:r>
        <w:rPr>
          <w:rFonts w:hint="eastAsia"/>
          <w:lang w:val="en-US" w:eastAsia="zh-CN"/>
        </w:rPr>
        <w:t>，所有在标签框（真实框）内部的作为正样本【可能存在重复情况】</w:t>
      </w:r>
    </w:p>
    <w:p w14:paraId="2A518BE7"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 w14:paraId="4E0F2B8F"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Anchor point 质量计算公式：</w:t>
      </w:r>
    </w:p>
    <w:p w14:paraId="3BFE79A3"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m:oMathPara>
        <m:oMath>
          <m:r>
            <m:rPr>
              <m:sty m:val="p"/>
            </m:rPr>
            <w:rPr>
              <w:rFonts w:hint="default" w:ascii="Cambria Math" w:hAnsi="Cambria Math" w:cstheme="minorBidi"/>
              <w:kern w:val="2"/>
              <w:sz w:val="24"/>
              <w:szCs w:val="24"/>
              <w:lang w:val="en-US" w:eastAsia="zh-CN" w:bidi="ar-SA"/>
            </w:rPr>
            <m:t>t=</m:t>
          </m:r>
          <m:sSup>
            <m:sSupPr>
              <m:ctrlPr>
                <w:rPr>
                  <w:rFonts w:hint="default" w:ascii="Cambria Math" w:hAnsi="Cambria Math" w:cstheme="minorBidi"/>
                  <w:kern w:val="2"/>
                  <w:sz w:val="24"/>
                  <w:szCs w:val="24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theme="minorBidi"/>
                  <w:kern w:val="2"/>
                  <w:sz w:val="24"/>
                  <w:szCs w:val="24"/>
                  <w:lang w:val="en-US" w:eastAsia="zh-CN" w:bidi="ar-SA"/>
                </w:rPr>
                <m:t>S</m:t>
              </m:r>
              <m:ctrlPr>
                <w:rPr>
                  <w:rFonts w:hint="default" w:ascii="Cambria Math" w:hAnsi="Cambria Math" w:cstheme="minorBidi"/>
                  <w:kern w:val="2"/>
                  <w:sz w:val="24"/>
                  <w:szCs w:val="24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theme="minorBidi"/>
                  <w:kern w:val="2"/>
                  <w:sz w:val="24"/>
                  <w:szCs w:val="24"/>
                  <w:lang w:val="en-US" w:eastAsia="zh-CN" w:bidi="ar-SA"/>
                </w:rPr>
                <m:t>a</m:t>
              </m:r>
              <m:ctrlPr>
                <w:rPr>
                  <w:rFonts w:hint="default" w:ascii="Cambria Math" w:hAnsi="Cambria Math" w:cstheme="minorBidi"/>
                  <w:kern w:val="2"/>
                  <w:sz w:val="24"/>
                  <w:szCs w:val="24"/>
                  <w:lang w:val="en-US" w:eastAsia="zh-CN" w:bidi="ar-SA"/>
                </w:rPr>
              </m:ctrlPr>
            </m:sup>
          </m:sSup>
          <m:r>
            <m:rPr>
              <m:sty m:val="p"/>
            </m:rPr>
            <w:rPr>
              <w:rFonts w:hint="default" w:ascii="Cambria Math" w:hAnsi="Cambria Math" w:cs="Cambria Math"/>
              <w:kern w:val="2"/>
              <w:sz w:val="24"/>
              <w:szCs w:val="24"/>
              <w:lang w:val="en-US" w:eastAsia="zh-CN" w:bidi="ar-SA"/>
            </w:rPr>
            <m:t>×</m:t>
          </m:r>
          <m:sSup>
            <m:sSupPr>
              <m:ctrlPr>
                <w:rPr>
                  <w:rFonts w:hint="default" w:ascii="Cambria Math" w:hAnsi="Cambria Math" w:cs="Cambria Math"/>
                  <w:kern w:val="2"/>
                  <w:sz w:val="24"/>
                  <w:szCs w:val="24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/>
                  <w:kern w:val="2"/>
                  <w:sz w:val="24"/>
                  <w:szCs w:val="24"/>
                  <w:lang w:val="en-US" w:bidi="ar-SA"/>
                </w:rPr>
                <m:t>μ</m:t>
              </m:r>
              <m:ctrlPr>
                <w:rPr>
                  <w:rFonts w:hint="default" w:ascii="Cambria Math" w:hAnsi="Cambria Math" w:cs="Cambria Math"/>
                  <w:kern w:val="2"/>
                  <w:sz w:val="24"/>
                  <w:szCs w:val="24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 w:cs="Cambria Math"/>
                  <w:kern w:val="2"/>
                  <w:sz w:val="24"/>
                  <w:szCs w:val="24"/>
                  <w:lang w:val="en-US" w:bidi="ar-SA"/>
                </w:rPr>
                <m:t>β</m:t>
              </m:r>
              <m:ctrlPr>
                <w:rPr>
                  <w:rFonts w:hint="default" w:ascii="Cambria Math" w:hAnsi="Cambria Math" w:cs="Cambria Math"/>
                  <w:kern w:val="2"/>
                  <w:sz w:val="24"/>
                  <w:szCs w:val="24"/>
                  <w:lang w:val="en-US" w:eastAsia="zh-CN" w:bidi="ar-SA"/>
                </w:rPr>
              </m:ctrlPr>
            </m:sup>
          </m:sSup>
        </m:oMath>
      </m:oMathPara>
    </w:p>
    <w:p w14:paraId="64A683FC">
      <w:pPr>
        <w:bidi w:val="0"/>
      </w:pPr>
    </w:p>
    <w:p w14:paraId="21E34CE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EA1AD5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48F62EE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精筛计算步骤：</w:t>
      </w:r>
    </w:p>
    <w:p w14:paraId="720F822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44CD1BA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898775"/>
            <wp:effectExtent l="0" t="0" r="10795" b="1587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3A933">
      <w:pPr>
        <w:numPr>
          <w:ilvl w:val="0"/>
          <w:numId w:val="0"/>
        </w:numPr>
        <w:ind w:leftChars="0"/>
      </w:pPr>
    </w:p>
    <w:p w14:paraId="4C74918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#8损失函数</w:t>
      </w:r>
    </w:p>
    <w:p w14:paraId="106A14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预测框类别损失：BCE </w:t>
      </w:r>
    </w:p>
    <w:p w14:paraId="7D306D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预测框定位损失：CIOU DFL（分布焦点损失）</w:t>
      </w:r>
    </w:p>
    <w:p w14:paraId="06891F80">
      <w:r>
        <w:drawing>
          <wp:inline distT="0" distB="0" distL="114300" distR="114300">
            <wp:extent cx="5274310" cy="2813050"/>
            <wp:effectExtent l="0" t="0" r="254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FB522"/>
    <w:p w14:paraId="705A7E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957195"/>
            <wp:effectExtent l="0" t="0" r="6350" b="1460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8ECAE8"/>
    <w:multiLevelType w:val="singleLevel"/>
    <w:tmpl w:val="148ECAE8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741D3B6"/>
    <w:multiLevelType w:val="multilevel"/>
    <w:tmpl w:val="6741D3B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61B5F"/>
    <w:rsid w:val="00B33FB9"/>
    <w:rsid w:val="069F5975"/>
    <w:rsid w:val="0752742C"/>
    <w:rsid w:val="07BC7441"/>
    <w:rsid w:val="0E530759"/>
    <w:rsid w:val="0E715598"/>
    <w:rsid w:val="0EB472C2"/>
    <w:rsid w:val="10195214"/>
    <w:rsid w:val="141C3335"/>
    <w:rsid w:val="15393403"/>
    <w:rsid w:val="159D4E6F"/>
    <w:rsid w:val="15BA4A5C"/>
    <w:rsid w:val="15EA512F"/>
    <w:rsid w:val="1689618D"/>
    <w:rsid w:val="1A597E6F"/>
    <w:rsid w:val="1A983FD5"/>
    <w:rsid w:val="1AC7718F"/>
    <w:rsid w:val="1C790312"/>
    <w:rsid w:val="1D222254"/>
    <w:rsid w:val="2482630B"/>
    <w:rsid w:val="27C52AF2"/>
    <w:rsid w:val="290E4B79"/>
    <w:rsid w:val="2A426494"/>
    <w:rsid w:val="2BA61558"/>
    <w:rsid w:val="2C385D8C"/>
    <w:rsid w:val="2E4F31DD"/>
    <w:rsid w:val="2E6D4CAE"/>
    <w:rsid w:val="2EA9088F"/>
    <w:rsid w:val="31817CB4"/>
    <w:rsid w:val="32850DED"/>
    <w:rsid w:val="348A6062"/>
    <w:rsid w:val="34AA129C"/>
    <w:rsid w:val="35663F26"/>
    <w:rsid w:val="37577712"/>
    <w:rsid w:val="38C35CF0"/>
    <w:rsid w:val="39601966"/>
    <w:rsid w:val="3AAF36D1"/>
    <w:rsid w:val="3B4E5764"/>
    <w:rsid w:val="3BE013EF"/>
    <w:rsid w:val="3CEF5C3B"/>
    <w:rsid w:val="3D0D46DF"/>
    <w:rsid w:val="3ED73B90"/>
    <w:rsid w:val="3F8773B7"/>
    <w:rsid w:val="400C5476"/>
    <w:rsid w:val="408B151C"/>
    <w:rsid w:val="41FF1560"/>
    <w:rsid w:val="46B129C6"/>
    <w:rsid w:val="470D188A"/>
    <w:rsid w:val="492B6619"/>
    <w:rsid w:val="4B4B1FAE"/>
    <w:rsid w:val="4CA54041"/>
    <w:rsid w:val="4F0A483C"/>
    <w:rsid w:val="50D73DD0"/>
    <w:rsid w:val="52641C79"/>
    <w:rsid w:val="52A65B43"/>
    <w:rsid w:val="53D35E4E"/>
    <w:rsid w:val="54AF24DF"/>
    <w:rsid w:val="55F30723"/>
    <w:rsid w:val="562A6041"/>
    <w:rsid w:val="596C21DC"/>
    <w:rsid w:val="59D24F4B"/>
    <w:rsid w:val="5A2C6D21"/>
    <w:rsid w:val="5A410343"/>
    <w:rsid w:val="5BC621D1"/>
    <w:rsid w:val="5D057255"/>
    <w:rsid w:val="5DDE6B4B"/>
    <w:rsid w:val="5E512226"/>
    <w:rsid w:val="5ED879CC"/>
    <w:rsid w:val="60237BE4"/>
    <w:rsid w:val="62C507C9"/>
    <w:rsid w:val="642C356D"/>
    <w:rsid w:val="667512A3"/>
    <w:rsid w:val="66E20155"/>
    <w:rsid w:val="67D45A32"/>
    <w:rsid w:val="689A6F83"/>
    <w:rsid w:val="692578F0"/>
    <w:rsid w:val="699D1B1E"/>
    <w:rsid w:val="69DD786A"/>
    <w:rsid w:val="69E82B0F"/>
    <w:rsid w:val="6A961472"/>
    <w:rsid w:val="6AFB5BBA"/>
    <w:rsid w:val="706B159E"/>
    <w:rsid w:val="71F50183"/>
    <w:rsid w:val="748F32DE"/>
    <w:rsid w:val="76934ECB"/>
    <w:rsid w:val="76A85D93"/>
    <w:rsid w:val="77C828A5"/>
    <w:rsid w:val="78D11731"/>
    <w:rsid w:val="7B9912E4"/>
    <w:rsid w:val="7BDE0A0C"/>
    <w:rsid w:val="7D033538"/>
    <w:rsid w:val="7E4A3B1C"/>
    <w:rsid w:val="7EFC5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楷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5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579</Words>
  <Characters>723</Characters>
  <Lines>0</Lines>
  <Paragraphs>0</Paragraphs>
  <TotalTime>124</TotalTime>
  <ScaleCrop>false</ScaleCrop>
  <LinksUpToDate>false</LinksUpToDate>
  <CharactersWithSpaces>743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2025-03-18T06:22:00Z</dcterms:created>
  <dc:creator>26257</dc:creator>
  <cp:lastModifiedBy>icecola</cp:lastModifiedBy>
  <dcterms:modified xsi:type="dcterms:W3CDTF">2025-03-19T08:26:58Z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eyJoZGlkIjoiNGYyNGZjMDY5NTU1MDUxYjJmNGY2MDNhZjE0MGMxZmYiLCJ1c2VySWQiOiI2MjkwNzgzNjUifQ==</vt:lpwstr>
  </property>
  <property fmtid="{D5CDD505-2E9C-101B-9397-08002B2CF9AE}" pid="4" name="ICV">
    <vt:lpwstr>170CE2F3F0924341B28D0CCDC8A1499C_12</vt:lpwstr>
  </property>
</Properties>
</file>